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180" w:rsidRPr="00642180" w:rsidRDefault="00642180" w:rsidP="00542737">
      <w:pPr>
        <w:jc w:val="center"/>
        <w:rPr>
          <w:rFonts w:ascii="Trebuchet MS" w:hAnsi="Trebuchet MS"/>
          <w:b/>
        </w:rPr>
      </w:pPr>
      <w:r w:rsidRPr="00642180">
        <w:rPr>
          <w:rFonts w:ascii="Trebuchet MS" w:hAnsi="Trebuchet MS"/>
          <w:b/>
        </w:rPr>
        <w:t>Knowledge for Development Summit</w:t>
      </w:r>
    </w:p>
    <w:p w:rsidR="00642180" w:rsidRPr="00642180" w:rsidRDefault="00642180" w:rsidP="00542737">
      <w:pPr>
        <w:jc w:val="center"/>
        <w:rPr>
          <w:rFonts w:ascii="Trebuchet MS" w:hAnsi="Trebuchet MS"/>
          <w:b/>
        </w:rPr>
      </w:pPr>
      <w:r w:rsidRPr="00642180">
        <w:rPr>
          <w:rFonts w:ascii="Trebuchet MS" w:hAnsi="Trebuchet MS"/>
          <w:b/>
        </w:rPr>
        <w:t>Vienna October 2016</w:t>
      </w:r>
    </w:p>
    <w:p w:rsidR="00642180" w:rsidRDefault="00642180" w:rsidP="00542737">
      <w:pPr>
        <w:jc w:val="center"/>
        <w:rPr>
          <w:rFonts w:ascii="Trebuchet MS" w:hAnsi="Trebuchet MS"/>
          <w:b/>
          <w:sz w:val="28"/>
        </w:rPr>
      </w:pPr>
    </w:p>
    <w:p w:rsidR="00A202EA" w:rsidRDefault="00542737" w:rsidP="00542737">
      <w:pPr>
        <w:jc w:val="center"/>
        <w:rPr>
          <w:rFonts w:ascii="Trebuchet MS" w:hAnsi="Trebuchet MS"/>
          <w:b/>
          <w:sz w:val="28"/>
        </w:rPr>
      </w:pPr>
      <w:r w:rsidRPr="00542737">
        <w:rPr>
          <w:rFonts w:ascii="Trebuchet MS" w:hAnsi="Trebuchet MS"/>
          <w:b/>
          <w:sz w:val="28"/>
        </w:rPr>
        <w:t>How to</w:t>
      </w:r>
      <w:r w:rsidR="00642180">
        <w:rPr>
          <w:rFonts w:ascii="Trebuchet MS" w:hAnsi="Trebuchet MS"/>
          <w:b/>
          <w:sz w:val="28"/>
        </w:rPr>
        <w:t xml:space="preserve"> a</w:t>
      </w:r>
      <w:bookmarkStart w:id="0" w:name="_GoBack"/>
      <w:bookmarkEnd w:id="0"/>
      <w:r w:rsidR="00642180">
        <w:rPr>
          <w:rFonts w:ascii="Trebuchet MS" w:hAnsi="Trebuchet MS"/>
          <w:b/>
          <w:sz w:val="28"/>
        </w:rPr>
        <w:t>dvance the KDGs in the future</w:t>
      </w:r>
    </w:p>
    <w:p w:rsidR="00642180" w:rsidRPr="00542737" w:rsidRDefault="00642180" w:rsidP="00542737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Group discussions</w:t>
      </w:r>
    </w:p>
    <w:p w:rsidR="00542737" w:rsidRPr="00542737" w:rsidRDefault="00542737">
      <w:pPr>
        <w:rPr>
          <w:rFonts w:ascii="Trebuchet MS" w:hAnsi="Trebuchet MS"/>
        </w:rPr>
      </w:pPr>
    </w:p>
    <w:p w:rsidR="006D6B86" w:rsidRPr="005D2095" w:rsidRDefault="006D6B86">
      <w:pPr>
        <w:rPr>
          <w:rFonts w:ascii="Trebuchet MS" w:hAnsi="Trebuchet MS"/>
          <w:b/>
          <w:u w:val="single"/>
        </w:rPr>
      </w:pPr>
      <w:r w:rsidRPr="005D2095">
        <w:rPr>
          <w:rFonts w:ascii="Trebuchet MS" w:hAnsi="Trebuchet MS"/>
          <w:b/>
          <w:u w:val="single"/>
        </w:rPr>
        <w:t>First group</w:t>
      </w:r>
    </w:p>
    <w:p w:rsidR="006D6B86" w:rsidRDefault="006D6B86">
      <w:pPr>
        <w:rPr>
          <w:rFonts w:ascii="Trebuchet MS" w:hAnsi="Trebuchet MS"/>
        </w:rPr>
      </w:pPr>
    </w:p>
    <w:p w:rsidR="00542737" w:rsidRPr="00D87779" w:rsidRDefault="006D6B86">
      <w:pPr>
        <w:rPr>
          <w:rFonts w:ascii="Trebuchet MS" w:hAnsi="Trebuchet MS"/>
          <w:b/>
        </w:rPr>
      </w:pPr>
      <w:r w:rsidRPr="00D87779">
        <w:rPr>
          <w:rFonts w:ascii="Trebuchet MS" w:hAnsi="Trebuchet MS"/>
          <w:b/>
        </w:rPr>
        <w:t>1</w:t>
      </w:r>
      <w:r w:rsidRPr="00D87779">
        <w:rPr>
          <w:rFonts w:ascii="Trebuchet MS" w:hAnsi="Trebuchet MS"/>
          <w:b/>
        </w:rPr>
        <w:tab/>
      </w:r>
      <w:r w:rsidR="00C07696" w:rsidRPr="00D87779">
        <w:rPr>
          <w:rFonts w:ascii="Trebuchet MS" w:hAnsi="Trebuchet MS"/>
          <w:b/>
        </w:rPr>
        <w:t>Comments</w:t>
      </w:r>
    </w:p>
    <w:p w:rsidR="006D6B86" w:rsidRDefault="006D6B86">
      <w:pPr>
        <w:rPr>
          <w:rFonts w:ascii="Trebuchet MS" w:hAnsi="Trebuchet MS"/>
        </w:rPr>
      </w:pPr>
    </w:p>
    <w:p w:rsidR="006D6B86" w:rsidRDefault="006D6B86" w:rsidP="006D6B86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Add references to show that it is comprehensive</w:t>
      </w:r>
    </w:p>
    <w:p w:rsidR="006D6B86" w:rsidRDefault="006D6B86" w:rsidP="006D6B86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KDGs should follow the format of the SDGs in terms of goals and indicators, connecting with the 17 SDGs</w:t>
      </w:r>
    </w:p>
    <w:p w:rsidR="006D6B86" w:rsidRDefault="006D6B86" w:rsidP="006D6B86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What are the implementation plan/processes/operations, such as learning for action</w:t>
      </w:r>
    </w:p>
    <w:p w:rsidR="006D6B86" w:rsidRDefault="006D6B86" w:rsidP="006D6B86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What was the process, constraints/escape</w:t>
      </w:r>
    </w:p>
    <w:p w:rsidR="006D6B86" w:rsidRDefault="006D6B86" w:rsidP="006D6B86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Should focus on priorities rather than a general gap</w:t>
      </w:r>
    </w:p>
    <w:p w:rsidR="006D6B86" w:rsidRDefault="006D6B86" w:rsidP="006D6B86">
      <w:pPr>
        <w:rPr>
          <w:rFonts w:ascii="Trebuchet MS" w:hAnsi="Trebuchet MS"/>
        </w:rPr>
      </w:pPr>
    </w:p>
    <w:p w:rsidR="006D6B86" w:rsidRPr="00D87779" w:rsidRDefault="006D6B86" w:rsidP="006D6B86">
      <w:pPr>
        <w:rPr>
          <w:rFonts w:ascii="Trebuchet MS" w:hAnsi="Trebuchet MS"/>
          <w:b/>
        </w:rPr>
      </w:pPr>
      <w:r w:rsidRPr="00D87779">
        <w:rPr>
          <w:rFonts w:ascii="Trebuchet MS" w:hAnsi="Trebuchet MS"/>
          <w:b/>
        </w:rPr>
        <w:t>2</w:t>
      </w:r>
      <w:r w:rsidRPr="00D87779">
        <w:rPr>
          <w:rFonts w:ascii="Trebuchet MS" w:hAnsi="Trebuchet MS"/>
          <w:b/>
        </w:rPr>
        <w:tab/>
        <w:t>What are the KDGs missing?</w:t>
      </w:r>
    </w:p>
    <w:p w:rsidR="006D6B86" w:rsidRDefault="006D6B86" w:rsidP="006D6B86">
      <w:pPr>
        <w:rPr>
          <w:rFonts w:ascii="Trebuchet MS" w:hAnsi="Trebuchet MS"/>
        </w:rPr>
      </w:pPr>
    </w:p>
    <w:p w:rsidR="006D6B86" w:rsidRDefault="006D6B86" w:rsidP="006D6B86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There needs to be a glossary which explains the vocabulary, including a definition of knowledge and development</w:t>
      </w:r>
    </w:p>
    <w:p w:rsidR="00C07696" w:rsidRDefault="00C07696" w:rsidP="006D6B86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Methods of teaching and learning, putting knowledge into action</w:t>
      </w:r>
    </w:p>
    <w:p w:rsidR="006D6B86" w:rsidRDefault="006D6B86" w:rsidP="006D6B86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There should be more emphasis on marginalised populations and gender</w:t>
      </w:r>
    </w:p>
    <w:p w:rsidR="006D6B86" w:rsidRDefault="006D6B86" w:rsidP="006D6B86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The ethics of data in the public domain</w:t>
      </w:r>
    </w:p>
    <w:p w:rsidR="006D6B86" w:rsidRDefault="006D6B86" w:rsidP="006D6B86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KDG 8 should specify public goods, not just public funding versus private funding</w:t>
      </w:r>
    </w:p>
    <w:p w:rsidR="006D6B86" w:rsidRDefault="006D6B86" w:rsidP="006D6B86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KDG6 KM/KS strategies needed for sectors and countries</w:t>
      </w:r>
    </w:p>
    <w:p w:rsidR="006D6B86" w:rsidRDefault="006D6B86" w:rsidP="006D6B86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KDG7 should clarify ‘find market’ </w:t>
      </w:r>
      <w:r w:rsidR="00C07696">
        <w:rPr>
          <w:rFonts w:ascii="Trebuchet MS" w:hAnsi="Trebuchet MS"/>
        </w:rPr>
        <w:t>(7.3)</w:t>
      </w:r>
    </w:p>
    <w:p w:rsidR="00C07696" w:rsidRDefault="00C07696" w:rsidP="006D6B86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KDGs 4 and 12 should be exchanged</w:t>
      </w:r>
    </w:p>
    <w:p w:rsidR="005D2095" w:rsidRPr="006D6B86" w:rsidRDefault="005D2095" w:rsidP="005D2095">
      <w:pPr>
        <w:pStyle w:val="ListParagraph"/>
        <w:ind w:left="360"/>
        <w:rPr>
          <w:rFonts w:ascii="Trebuchet MS" w:hAnsi="Trebuchet MS"/>
        </w:rPr>
      </w:pPr>
    </w:p>
    <w:p w:rsidR="00542737" w:rsidRPr="00542737" w:rsidRDefault="00542737">
      <w:pPr>
        <w:rPr>
          <w:rFonts w:ascii="Trebuchet MS" w:hAnsi="Trebuchet MS"/>
        </w:rPr>
      </w:pPr>
    </w:p>
    <w:p w:rsidR="00542737" w:rsidRPr="006D6B86" w:rsidRDefault="006D6B86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3</w:t>
      </w:r>
      <w:r>
        <w:rPr>
          <w:rFonts w:ascii="Trebuchet MS" w:hAnsi="Trebuchet MS"/>
          <w:b/>
        </w:rPr>
        <w:tab/>
      </w:r>
      <w:r w:rsidRPr="006D6B86">
        <w:rPr>
          <w:rFonts w:ascii="Trebuchet MS" w:hAnsi="Trebuchet MS"/>
          <w:b/>
        </w:rPr>
        <w:t>Branding Agenda 2030 approach</w:t>
      </w:r>
    </w:p>
    <w:p w:rsidR="00542737" w:rsidRPr="00542737" w:rsidRDefault="00542737" w:rsidP="0054273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542737">
        <w:rPr>
          <w:rFonts w:ascii="Trebuchet MS" w:hAnsi="Trebuchet MS"/>
        </w:rPr>
        <w:t>Entry points / contacts / authors of statements</w:t>
      </w:r>
    </w:p>
    <w:p w:rsidR="00542737" w:rsidRPr="00542737" w:rsidRDefault="00542737" w:rsidP="0054273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542737">
        <w:rPr>
          <w:rFonts w:ascii="Trebuchet MS" w:hAnsi="Trebuchet MS"/>
        </w:rPr>
        <w:t>Branding “Agenda 2030”?</w:t>
      </w:r>
    </w:p>
    <w:p w:rsidR="00542737" w:rsidRPr="00542737" w:rsidRDefault="00542737" w:rsidP="0054273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542737">
        <w:rPr>
          <w:rFonts w:ascii="Trebuchet MS" w:hAnsi="Trebuchet MS"/>
        </w:rPr>
        <w:t xml:space="preserve">Sandwich approach (government, UN, grassroots, </w:t>
      </w:r>
      <w:proofErr w:type="spellStart"/>
      <w:r w:rsidRPr="00542737">
        <w:rPr>
          <w:rFonts w:ascii="Trebuchet MS" w:hAnsi="Trebuchet MS"/>
        </w:rPr>
        <w:t>practitioneers</w:t>
      </w:r>
      <w:proofErr w:type="spellEnd"/>
      <w:r w:rsidRPr="00542737">
        <w:rPr>
          <w:rFonts w:ascii="Trebuchet MS" w:hAnsi="Trebuchet MS"/>
        </w:rPr>
        <w:t>,</w:t>
      </w:r>
      <w:r w:rsidR="00D87779">
        <w:rPr>
          <w:rFonts w:ascii="Trebuchet MS" w:hAnsi="Trebuchet MS"/>
        </w:rPr>
        <w:t xml:space="preserve"> </w:t>
      </w:r>
      <w:r w:rsidRPr="00542737">
        <w:rPr>
          <w:rFonts w:ascii="Trebuchet MS" w:hAnsi="Trebuchet MS"/>
        </w:rPr>
        <w:t>industry, ..)</w:t>
      </w:r>
    </w:p>
    <w:p w:rsidR="00542737" w:rsidRDefault="00542737" w:rsidP="0054273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542737">
        <w:rPr>
          <w:rFonts w:ascii="Trebuchet MS" w:hAnsi="Trebuchet MS"/>
        </w:rPr>
        <w:t>Embracing,  connecting to SDGs</w:t>
      </w:r>
    </w:p>
    <w:p w:rsidR="00C07696" w:rsidRDefault="00C07696" w:rsidP="0054273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Publish about it</w:t>
      </w:r>
    </w:p>
    <w:p w:rsidR="00D87779" w:rsidRDefault="00D87779" w:rsidP="0054273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Blogging and micro-blogging</w:t>
      </w:r>
    </w:p>
    <w:p w:rsidR="00542737" w:rsidRDefault="00542737" w:rsidP="0054273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Indicators</w:t>
      </w:r>
    </w:p>
    <w:p w:rsidR="00542737" w:rsidRDefault="00542737" w:rsidP="0054273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Further advance ideas for implementation measures</w:t>
      </w:r>
    </w:p>
    <w:p w:rsidR="00D87779" w:rsidRDefault="00D87779" w:rsidP="0054273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Further elaboration: multi-stakeholder process, engagement, funding</w:t>
      </w:r>
    </w:p>
    <w:p w:rsidR="005D2095" w:rsidRDefault="005D2095" w:rsidP="005D2095">
      <w:pPr>
        <w:rPr>
          <w:rFonts w:ascii="Trebuchet MS" w:hAnsi="Trebuchet MS"/>
        </w:rPr>
      </w:pPr>
    </w:p>
    <w:p w:rsidR="005D2095" w:rsidRDefault="005D2095" w:rsidP="005D2095">
      <w:pPr>
        <w:rPr>
          <w:rFonts w:ascii="Trebuchet MS" w:hAnsi="Trebuchet MS"/>
          <w:b/>
        </w:rPr>
      </w:pPr>
      <w:r w:rsidRPr="005D2095">
        <w:rPr>
          <w:rFonts w:ascii="Trebuchet MS" w:hAnsi="Trebuchet MS"/>
          <w:b/>
        </w:rPr>
        <w:t>Second group</w:t>
      </w:r>
    </w:p>
    <w:p w:rsidR="005D2095" w:rsidRDefault="005D2095" w:rsidP="005D2095">
      <w:pPr>
        <w:rPr>
          <w:rFonts w:ascii="Trebuchet MS" w:hAnsi="Trebuchet MS"/>
          <w:b/>
        </w:rPr>
      </w:pPr>
    </w:p>
    <w:p w:rsidR="005D2095" w:rsidRDefault="005D2095" w:rsidP="005D2095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5D2095">
        <w:rPr>
          <w:rFonts w:ascii="Trebuchet MS" w:hAnsi="Trebuchet MS"/>
        </w:rPr>
        <w:t>KDG9: safety</w:t>
      </w:r>
    </w:p>
    <w:p w:rsidR="005D2095" w:rsidRDefault="005D2095" w:rsidP="005D2095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KDG 10: rule of law and legal knowledge</w:t>
      </w:r>
    </w:p>
    <w:p w:rsidR="005D2095" w:rsidRDefault="005D2095" w:rsidP="005D2095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Instead of the term </w:t>
      </w:r>
      <w:r w:rsidR="002440B7">
        <w:rPr>
          <w:rFonts w:ascii="Trebuchet MS" w:hAnsi="Trebuchet MS"/>
        </w:rPr>
        <w:t>‘knowledge transfer’ it is preferred to use ‘exchange’ and ‘co-create’</w:t>
      </w:r>
    </w:p>
    <w:p w:rsidR="002440B7" w:rsidRDefault="002440B7" w:rsidP="005D2095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Remove electricity – the focus is currently only on access to the Internet</w:t>
      </w:r>
    </w:p>
    <w:p w:rsidR="002440B7" w:rsidRDefault="002440B7" w:rsidP="005D2095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>Ethical implementation is needed which should involve knowledge institutions, such as UNESCO</w:t>
      </w:r>
    </w:p>
    <w:p w:rsidR="002440B7" w:rsidRDefault="002440B7" w:rsidP="005D2095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Safe ways to preserve knowledge </w:t>
      </w:r>
    </w:p>
    <w:p w:rsidR="002440B7" w:rsidRDefault="002440B7" w:rsidP="005D2095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‘Strong’ might not be needed</w:t>
      </w:r>
    </w:p>
    <w:p w:rsidR="002440B7" w:rsidRDefault="002440B7" w:rsidP="005D2095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KDG 11: competencies and skills are unclear</w:t>
      </w:r>
    </w:p>
    <w:p w:rsidR="002440B7" w:rsidRDefault="002440B7" w:rsidP="005D2095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KDG 7: capture and sustainable preservation of digital resources</w:t>
      </w:r>
    </w:p>
    <w:p w:rsidR="002440B7" w:rsidRDefault="002440B7" w:rsidP="005D2095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KDG 5: Should focus more on the relationship urban-rural, rather than only focusing on the movement of people from rural to urban areas</w:t>
      </w:r>
    </w:p>
    <w:p w:rsidR="002440B7" w:rsidRDefault="002440B7" w:rsidP="005D2095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Rural areas should be a separate topic</w:t>
      </w:r>
    </w:p>
    <w:p w:rsidR="002440B7" w:rsidRDefault="002440B7" w:rsidP="005D2095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More emphasis on rural-urban knowledge linkages</w:t>
      </w:r>
    </w:p>
    <w:p w:rsidR="002440B7" w:rsidRDefault="002440B7" w:rsidP="005D2095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KDG 12: this should include more than universities: ‘universities and other knowledge institutions which teach and undertake research…’</w:t>
      </w:r>
    </w:p>
    <w:p w:rsidR="002440B7" w:rsidRDefault="002440B7" w:rsidP="005D2095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More emphasis on South-South partnerships for knowledge exchange</w:t>
      </w:r>
    </w:p>
    <w:p w:rsidR="002440B7" w:rsidRDefault="002440B7" w:rsidP="005D2095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Definitions/glossary needed</w:t>
      </w:r>
    </w:p>
    <w:p w:rsidR="002440B7" w:rsidRDefault="002440B7" w:rsidP="005D2095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How to implement and safeguard the Agenda K4D</w:t>
      </w:r>
    </w:p>
    <w:p w:rsidR="002440B7" w:rsidRDefault="002440B7" w:rsidP="005D2095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KDG 13: Should it say IT or ICTs</w:t>
      </w:r>
    </w:p>
    <w:p w:rsidR="002440B7" w:rsidRDefault="002440B7" w:rsidP="005D2095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7.2 Should say analogue instead of physical</w:t>
      </w:r>
    </w:p>
    <w:p w:rsidR="002440B7" w:rsidRDefault="002440B7" w:rsidP="002440B7">
      <w:pPr>
        <w:rPr>
          <w:rFonts w:ascii="Trebuchet MS" w:hAnsi="Trebuchet MS"/>
        </w:rPr>
      </w:pPr>
    </w:p>
    <w:p w:rsidR="002440B7" w:rsidRDefault="002440B7" w:rsidP="002440B7">
      <w:pPr>
        <w:rPr>
          <w:rFonts w:ascii="Trebuchet MS" w:hAnsi="Trebuchet MS"/>
          <w:b/>
        </w:rPr>
      </w:pPr>
      <w:r w:rsidRPr="002440B7">
        <w:rPr>
          <w:rFonts w:ascii="Trebuchet MS" w:hAnsi="Trebuchet MS"/>
          <w:b/>
        </w:rPr>
        <w:t xml:space="preserve">Third group </w:t>
      </w:r>
    </w:p>
    <w:p w:rsidR="002440B7" w:rsidRDefault="002440B7" w:rsidP="002440B7">
      <w:pPr>
        <w:rPr>
          <w:rFonts w:ascii="Trebuchet MS" w:hAnsi="Trebuchet MS"/>
          <w:b/>
        </w:rPr>
      </w:pPr>
    </w:p>
    <w:p w:rsidR="002440B7" w:rsidRDefault="004E61A0" w:rsidP="004E61A0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4E61A0">
        <w:rPr>
          <w:rFonts w:ascii="Trebuchet MS" w:hAnsi="Trebuchet MS"/>
        </w:rPr>
        <w:t>Focus on monitoring and means of implementation</w:t>
      </w:r>
    </w:p>
    <w:p w:rsidR="004E61A0" w:rsidRDefault="004E61A0" w:rsidP="004E61A0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Terminology needs to be defined</w:t>
      </w:r>
    </w:p>
    <w:p w:rsidR="004E61A0" w:rsidRDefault="004E61A0" w:rsidP="004E61A0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The language needs to be less specialist</w:t>
      </w:r>
    </w:p>
    <w:p w:rsidR="004E61A0" w:rsidRDefault="004E61A0" w:rsidP="004E61A0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Need for champions, early wins, tailor-made strategies</w:t>
      </w:r>
    </w:p>
    <w:p w:rsidR="004E61A0" w:rsidRDefault="004E61A0" w:rsidP="004E61A0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Observe plans for implementing SDGs</w:t>
      </w:r>
    </w:p>
    <w:p w:rsidR="004E61A0" w:rsidRDefault="004E61A0" w:rsidP="004E61A0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KDG 13: requires more articulation</w:t>
      </w:r>
    </w:p>
    <w:p w:rsidR="004E61A0" w:rsidRDefault="004E61A0" w:rsidP="004E61A0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KMA as </w:t>
      </w:r>
      <w:proofErr w:type="spellStart"/>
      <w:r>
        <w:rPr>
          <w:rFonts w:ascii="Trebuchet MS" w:hAnsi="Trebuchet MS"/>
        </w:rPr>
        <w:t>faciliatator</w:t>
      </w:r>
      <w:proofErr w:type="spellEnd"/>
    </w:p>
    <w:p w:rsidR="004E61A0" w:rsidRDefault="004E61A0" w:rsidP="004E61A0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Propose a knowledge officer/ambassador within the UN system</w:t>
      </w:r>
    </w:p>
    <w:p w:rsidR="004E61A0" w:rsidRDefault="004E61A0" w:rsidP="004E61A0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Explore how high up you can get with the complementary KDGs</w:t>
      </w:r>
    </w:p>
    <w:p w:rsidR="004E61A0" w:rsidRDefault="004E61A0" w:rsidP="004E61A0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Transform abstract goals into practical action and measurable indicators</w:t>
      </w:r>
    </w:p>
    <w:p w:rsidR="004E61A0" w:rsidRPr="004E61A0" w:rsidRDefault="004E61A0" w:rsidP="004E61A0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KMA is the catalyst. Who is also involved?</w:t>
      </w:r>
    </w:p>
    <w:p w:rsidR="005D2095" w:rsidRDefault="005D2095" w:rsidP="005D2095">
      <w:pPr>
        <w:rPr>
          <w:rFonts w:ascii="Trebuchet MS" w:hAnsi="Trebuchet MS"/>
        </w:rPr>
      </w:pPr>
    </w:p>
    <w:p w:rsidR="005D2095" w:rsidRPr="005D2095" w:rsidRDefault="005D2095" w:rsidP="005D2095">
      <w:pPr>
        <w:rPr>
          <w:rFonts w:ascii="Trebuchet MS" w:hAnsi="Trebuchet MS"/>
        </w:rPr>
      </w:pPr>
    </w:p>
    <w:p w:rsidR="00542737" w:rsidRPr="00542737" w:rsidRDefault="00542737" w:rsidP="00542737">
      <w:pPr>
        <w:rPr>
          <w:rFonts w:ascii="Trebuchet MS" w:hAnsi="Trebuchet MS"/>
        </w:rPr>
      </w:pPr>
    </w:p>
    <w:p w:rsidR="00542737" w:rsidRPr="00542737" w:rsidRDefault="00542737" w:rsidP="00542737">
      <w:pPr>
        <w:rPr>
          <w:rFonts w:ascii="Trebuchet MS" w:hAnsi="Trebuchet MS"/>
        </w:rPr>
      </w:pPr>
    </w:p>
    <w:p w:rsidR="00542737" w:rsidRPr="002440B7" w:rsidRDefault="00D87779" w:rsidP="00542737">
      <w:pPr>
        <w:rPr>
          <w:rFonts w:ascii="Trebuchet MS" w:hAnsi="Trebuchet MS"/>
          <w:b/>
        </w:rPr>
      </w:pPr>
      <w:r w:rsidRPr="002440B7">
        <w:rPr>
          <w:rFonts w:ascii="Trebuchet MS" w:hAnsi="Trebuchet MS"/>
          <w:b/>
        </w:rPr>
        <w:t>Foc</w:t>
      </w:r>
      <w:r w:rsidR="00542737" w:rsidRPr="002440B7">
        <w:rPr>
          <w:rFonts w:ascii="Trebuchet MS" w:hAnsi="Trebuchet MS"/>
          <w:b/>
        </w:rPr>
        <w:t>us</w:t>
      </w:r>
    </w:p>
    <w:p w:rsidR="00542737" w:rsidRDefault="00542737" w:rsidP="00542737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Continue with statements up to 50 (minimum, could be 1000)</w:t>
      </w:r>
    </w:p>
    <w:p w:rsidR="00542737" w:rsidRDefault="00542737" w:rsidP="00542737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KMA as host until April 2017</w:t>
      </w:r>
    </w:p>
    <w:p w:rsidR="00542737" w:rsidRDefault="00542737" w:rsidP="00542737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Publications</w:t>
      </w:r>
      <w:r w:rsidR="002268FF">
        <w:rPr>
          <w:rFonts w:ascii="Trebuchet MS" w:hAnsi="Trebuchet MS"/>
        </w:rPr>
        <w:t xml:space="preserve"> on</w:t>
      </w:r>
      <w:r>
        <w:rPr>
          <w:rFonts w:ascii="Trebuchet MS" w:hAnsi="Trebuchet MS"/>
        </w:rPr>
        <w:t>:</w:t>
      </w:r>
    </w:p>
    <w:p w:rsidR="00542737" w:rsidRDefault="00542737" w:rsidP="00542737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KM4Dev</w:t>
      </w:r>
    </w:p>
    <w:p w:rsidR="00542737" w:rsidRDefault="00542737" w:rsidP="00542737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New Club of Paris</w:t>
      </w:r>
    </w:p>
    <w:p w:rsidR="00542737" w:rsidRDefault="00542737" w:rsidP="00542737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UN Organizations? Press Department? SDGs? </w:t>
      </w:r>
    </w:p>
    <w:p w:rsidR="00542737" w:rsidRDefault="00542737" w:rsidP="00542737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European Union / Europe Aid /</w:t>
      </w:r>
      <w:proofErr w:type="spellStart"/>
      <w:r>
        <w:rPr>
          <w:rFonts w:ascii="Trebuchet MS" w:hAnsi="Trebuchet MS"/>
        </w:rPr>
        <w:t>DevCo</w:t>
      </w:r>
      <w:proofErr w:type="spellEnd"/>
    </w:p>
    <w:p w:rsidR="00542737" w:rsidRDefault="00542737" w:rsidP="00542737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Capacity for Development</w:t>
      </w:r>
    </w:p>
    <w:p w:rsidR="00542737" w:rsidRDefault="00542737" w:rsidP="00542737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Academic articles</w:t>
      </w:r>
    </w:p>
    <w:p w:rsidR="00542737" w:rsidRDefault="00542737" w:rsidP="00542737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UNESCO</w:t>
      </w:r>
    </w:p>
    <w:p w:rsidR="002268FF" w:rsidRDefault="002268FF" w:rsidP="00542737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Use all the channels of partners, supporters, stakeholders, etc.</w:t>
      </w:r>
    </w:p>
    <w:p w:rsidR="002268FF" w:rsidRDefault="002268FF" w:rsidP="00542737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IISD</w:t>
      </w:r>
    </w:p>
    <w:p w:rsidR="00171A72" w:rsidRDefault="00171A72" w:rsidP="00542737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…</w:t>
      </w:r>
    </w:p>
    <w:p w:rsidR="00542737" w:rsidRDefault="00542737" w:rsidP="00542737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>Funding for the future KDG-process</w:t>
      </w:r>
    </w:p>
    <w:p w:rsidR="00542737" w:rsidRDefault="00542737" w:rsidP="00542737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Executive summary</w:t>
      </w:r>
    </w:p>
    <w:p w:rsidR="00542737" w:rsidRDefault="00542737" w:rsidP="00542737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Use Icons/Infographics with short text</w:t>
      </w:r>
    </w:p>
    <w:p w:rsidR="00742E8C" w:rsidRDefault="00542737" w:rsidP="00742E8C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Commit “ambassadors”</w:t>
      </w:r>
      <w:r w:rsidR="002268FF">
        <w:rPr>
          <w:rFonts w:ascii="Trebuchet MS" w:hAnsi="Trebuchet MS"/>
        </w:rPr>
        <w:t>, champions, focal points</w:t>
      </w:r>
    </w:p>
    <w:p w:rsidR="00542737" w:rsidRPr="00742E8C" w:rsidRDefault="00542737" w:rsidP="00742E8C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742E8C">
        <w:rPr>
          <w:rFonts w:ascii="Trebuchet MS" w:hAnsi="Trebuchet MS"/>
        </w:rPr>
        <w:t>authors of the statements</w:t>
      </w:r>
      <w:r w:rsidR="00742E8C" w:rsidRPr="00742E8C">
        <w:rPr>
          <w:rFonts w:ascii="Trebuchet MS" w:hAnsi="Trebuchet MS"/>
        </w:rPr>
        <w:t xml:space="preserve"> (Inform authors about current situation and ask for additional promotion)</w:t>
      </w:r>
    </w:p>
    <w:p w:rsidR="00542737" w:rsidRDefault="00542737" w:rsidP="00542737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KM-focal points in Dev-Organisations</w:t>
      </w:r>
    </w:p>
    <w:p w:rsidR="002268FF" w:rsidRDefault="002268FF" w:rsidP="00542737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Civicus</w:t>
      </w:r>
      <w:proofErr w:type="spellEnd"/>
      <w:r>
        <w:rPr>
          <w:rFonts w:ascii="Trebuchet MS" w:hAnsi="Trebuchet MS"/>
        </w:rPr>
        <w:t xml:space="preserve"> as a partner; </w:t>
      </w:r>
    </w:p>
    <w:p w:rsidR="00542737" w:rsidRDefault="00542737" w:rsidP="00542737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Use existing events / Conferences to present the KDGs</w:t>
      </w:r>
    </w:p>
    <w:p w:rsidR="00542737" w:rsidRDefault="00542737" w:rsidP="00542737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World Economic Forum</w:t>
      </w:r>
    </w:p>
    <w:p w:rsidR="00542737" w:rsidRDefault="00542737" w:rsidP="00542737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YouTube/Social Media</w:t>
      </w:r>
    </w:p>
    <w:p w:rsidR="00542737" w:rsidRDefault="00542737" w:rsidP="00542737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Meetings on SDGs / into SDG-Process</w:t>
      </w:r>
    </w:p>
    <w:p w:rsidR="00742E8C" w:rsidRDefault="00171A72" w:rsidP="00171A72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…</w:t>
      </w:r>
    </w:p>
    <w:p w:rsidR="00171A72" w:rsidRDefault="00171A72" w:rsidP="00171A72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Provide a communication space (blog, etc.) on KM4Dev or directly on k4dev.knowledge.city</w:t>
      </w:r>
    </w:p>
    <w:p w:rsidR="00171A72" w:rsidRPr="00171A72" w:rsidRDefault="00171A72" w:rsidP="00171A72">
      <w:pPr>
        <w:pStyle w:val="ListParagraph"/>
        <w:numPr>
          <w:ilvl w:val="0"/>
          <w:numId w:val="2"/>
        </w:numPr>
        <w:rPr>
          <w:rFonts w:ascii="Trebuchet MS" w:hAnsi="Trebuchet MS"/>
        </w:rPr>
      </w:pPr>
    </w:p>
    <w:sectPr w:rsidR="00171A72" w:rsidRPr="00171A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75CD"/>
    <w:multiLevelType w:val="hybridMultilevel"/>
    <w:tmpl w:val="FE9A25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A23561"/>
    <w:multiLevelType w:val="hybridMultilevel"/>
    <w:tmpl w:val="28546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562A6D"/>
    <w:multiLevelType w:val="hybridMultilevel"/>
    <w:tmpl w:val="BA48E2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7341C9"/>
    <w:multiLevelType w:val="hybridMultilevel"/>
    <w:tmpl w:val="E7E6F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212C85"/>
    <w:multiLevelType w:val="hybridMultilevel"/>
    <w:tmpl w:val="43C433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0D31DC"/>
    <w:multiLevelType w:val="hybridMultilevel"/>
    <w:tmpl w:val="26D04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37"/>
    <w:rsid w:val="00171A72"/>
    <w:rsid w:val="002268FF"/>
    <w:rsid w:val="002440B7"/>
    <w:rsid w:val="004E61A0"/>
    <w:rsid w:val="00542737"/>
    <w:rsid w:val="005D2095"/>
    <w:rsid w:val="00642180"/>
    <w:rsid w:val="0066707F"/>
    <w:rsid w:val="006D6B86"/>
    <w:rsid w:val="00742E8C"/>
    <w:rsid w:val="00A202EA"/>
    <w:rsid w:val="00C07696"/>
    <w:rsid w:val="00D8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D0F79"/>
  <w15:docId w15:val="{C8FEA266-7387-4EB9-A737-755BC13C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Lucida Sans Unicode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707F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07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707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07F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66707F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ListParagraph">
    <w:name w:val="List Paragraph"/>
    <w:basedOn w:val="Normal"/>
    <w:uiPriority w:val="34"/>
    <w:qFormat/>
    <w:rsid w:val="0066707F"/>
    <w:pPr>
      <w:ind w:left="720"/>
      <w:contextualSpacing/>
    </w:pPr>
    <w:rPr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66707F"/>
    <w:pPr>
      <w:widowControl/>
      <w:suppressAutoHyphens w:val="0"/>
      <w:spacing w:line="276" w:lineRule="auto"/>
      <w:outlineLvl w:val="9"/>
    </w:pPr>
    <w:rPr>
      <w:rFonts w:cstheme="majorBidi"/>
      <w:kern w:val="0"/>
      <w:szCs w:val="28"/>
      <w:lang w:val="de-AT" w:eastAsia="de-A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Andreas-Mac</dc:creator>
  <cp:lastModifiedBy>Peter J Bury</cp:lastModifiedBy>
  <cp:revision>4</cp:revision>
  <cp:lastPrinted>2016-12-10T20:04:00Z</cp:lastPrinted>
  <dcterms:created xsi:type="dcterms:W3CDTF">2016-12-10T20:18:00Z</dcterms:created>
  <dcterms:modified xsi:type="dcterms:W3CDTF">2017-01-23T09:03:00Z</dcterms:modified>
</cp:coreProperties>
</file>